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1B" w:rsidRDefault="00B5071B" w:rsidP="00B5071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первичной профсоюзной организации </w:t>
      </w:r>
    </w:p>
    <w:p w:rsidR="00B5071B" w:rsidRDefault="00B5071B" w:rsidP="00B5071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«Це</w:t>
      </w:r>
      <w:r w:rsidR="00F221EF">
        <w:rPr>
          <w:b/>
          <w:sz w:val="28"/>
          <w:szCs w:val="28"/>
        </w:rPr>
        <w:t>нтр развития ребенка №</w:t>
      </w:r>
      <w:r w:rsidR="001352C8">
        <w:rPr>
          <w:b/>
          <w:sz w:val="28"/>
          <w:szCs w:val="28"/>
        </w:rPr>
        <w:t xml:space="preserve"> </w:t>
      </w:r>
      <w:r w:rsidR="00F221EF">
        <w:rPr>
          <w:b/>
          <w:sz w:val="28"/>
          <w:szCs w:val="28"/>
        </w:rPr>
        <w:t>6» за 2024 – 2025</w:t>
      </w:r>
      <w:r>
        <w:rPr>
          <w:b/>
          <w:sz w:val="28"/>
          <w:szCs w:val="28"/>
        </w:rPr>
        <w:t xml:space="preserve"> год</w:t>
      </w:r>
    </w:p>
    <w:p w:rsidR="00B5071B" w:rsidRPr="00B5071B" w:rsidRDefault="00B5071B" w:rsidP="00B5071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96C3C" w:rsidRPr="00925B28" w:rsidRDefault="00B96C3C" w:rsidP="00B96C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897">
        <w:rPr>
          <w:sz w:val="28"/>
          <w:szCs w:val="28"/>
        </w:rPr>
        <w:t xml:space="preserve">В отчетный период, как и все предшествующие годы, первичная профсоюзная организация МОУ Центр развития ребенка №6 работала в тесном контакте с </w:t>
      </w:r>
      <w:r w:rsidR="00587BB9">
        <w:rPr>
          <w:sz w:val="28"/>
          <w:szCs w:val="28"/>
        </w:rPr>
        <w:t>территориальной</w:t>
      </w:r>
      <w:r w:rsidRPr="00383897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Профсоюза</w:t>
      </w:r>
      <w:r w:rsidRPr="003838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Благодаря поддержки председателя ТРОП Губановой Татьяны Николаевны наша организация входит в десятку лучших первичных профсоюзных организаций района. </w:t>
      </w:r>
      <w:r w:rsidRPr="005B2A50">
        <w:rPr>
          <w:color w:val="111111"/>
          <w:sz w:val="28"/>
          <w:szCs w:val="28"/>
        </w:rPr>
        <w:t xml:space="preserve">На сегодняшний день </w:t>
      </w:r>
      <w:r>
        <w:rPr>
          <w:bCs/>
          <w:color w:val="000000"/>
          <w:sz w:val="28"/>
          <w:szCs w:val="28"/>
        </w:rPr>
        <w:t>численность членов профсоюза составляет 100 %.</w:t>
      </w:r>
    </w:p>
    <w:p w:rsidR="00B96C3C" w:rsidRDefault="00B96C3C" w:rsidP="00B96C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897">
        <w:rPr>
          <w:sz w:val="28"/>
          <w:szCs w:val="28"/>
        </w:rPr>
        <w:t xml:space="preserve">В последнее время </w:t>
      </w:r>
      <w:r>
        <w:rPr>
          <w:sz w:val="28"/>
          <w:szCs w:val="28"/>
        </w:rPr>
        <w:t xml:space="preserve">наша организация </w:t>
      </w:r>
      <w:r w:rsidRPr="00EE4AE9">
        <w:rPr>
          <w:sz w:val="28"/>
          <w:szCs w:val="28"/>
        </w:rPr>
        <w:t>активно использует в своей работе информационные технологии</w:t>
      </w:r>
      <w:r>
        <w:rPr>
          <w:sz w:val="28"/>
          <w:szCs w:val="28"/>
        </w:rPr>
        <w:t>, что</w:t>
      </w:r>
      <w:r w:rsidRPr="00383897">
        <w:rPr>
          <w:sz w:val="28"/>
          <w:szCs w:val="28"/>
        </w:rPr>
        <w:t xml:space="preserve"> позволило оперативно получать новейшую информацию </w:t>
      </w:r>
      <w:r>
        <w:rPr>
          <w:sz w:val="28"/>
          <w:szCs w:val="28"/>
        </w:rPr>
        <w:t>от районной организации</w:t>
      </w:r>
      <w:r w:rsidRPr="00383897">
        <w:rPr>
          <w:sz w:val="28"/>
          <w:szCs w:val="28"/>
        </w:rPr>
        <w:t xml:space="preserve"> по электронной почте, использовать материалы, размещенные на сайтах ТРОП, Облсовпрофа, ЦК профсоюза.</w:t>
      </w:r>
      <w:r w:rsidRPr="00450792">
        <w:rPr>
          <w:color w:val="111111"/>
          <w:sz w:val="28"/>
          <w:szCs w:val="28"/>
        </w:rPr>
        <w:t xml:space="preserve"> </w:t>
      </w:r>
      <w:r w:rsidRPr="005B2A50">
        <w:rPr>
          <w:color w:val="111111"/>
          <w:sz w:val="28"/>
          <w:szCs w:val="28"/>
        </w:rPr>
        <w:t xml:space="preserve">Помощником в информировании членов </w:t>
      </w:r>
      <w:r w:rsidRPr="004332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профсоюзной организации является профсоюзный уголок</w:t>
      </w:r>
      <w:r>
        <w:rPr>
          <w:color w:val="111111"/>
          <w:sz w:val="28"/>
          <w:szCs w:val="28"/>
        </w:rPr>
        <w:t>, который включает в себя несколько рубрик.  З</w:t>
      </w:r>
      <w:r w:rsidRPr="001C3525">
        <w:rPr>
          <w:color w:val="111111"/>
          <w:sz w:val="28"/>
          <w:szCs w:val="28"/>
        </w:rPr>
        <w:t>десь</w:t>
      </w:r>
      <w:r w:rsidRPr="005B2A50">
        <w:rPr>
          <w:color w:val="111111"/>
          <w:sz w:val="28"/>
          <w:szCs w:val="28"/>
        </w:rPr>
        <w:t xml:space="preserve"> можно познакомиться с информацией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профсоюзного комитета,  просмотреть Коллективный договор, </w:t>
      </w:r>
      <w:r w:rsidRPr="004332ED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 </w:t>
      </w:r>
      <w:r w:rsidRPr="001C3525">
        <w:rPr>
          <w:color w:val="111111"/>
          <w:sz w:val="28"/>
          <w:szCs w:val="28"/>
        </w:rPr>
        <w:t>получить консультацию юриста,</w:t>
      </w:r>
      <w:r>
        <w:rPr>
          <w:b/>
          <w:color w:val="111111"/>
          <w:sz w:val="28"/>
          <w:szCs w:val="28"/>
        </w:rPr>
        <w:t xml:space="preserve"> </w:t>
      </w:r>
      <w:r w:rsidRPr="001C3525">
        <w:rPr>
          <w:color w:val="111111"/>
          <w:sz w:val="28"/>
          <w:szCs w:val="28"/>
        </w:rPr>
        <w:t>задать интересующий вопрос и получить на него ответ</w:t>
      </w:r>
      <w:r>
        <w:rPr>
          <w:color w:val="111111"/>
          <w:sz w:val="28"/>
          <w:szCs w:val="28"/>
        </w:rPr>
        <w:t xml:space="preserve">, поздравить работников с праздниками и юбилейными датами. </w:t>
      </w:r>
      <w:r>
        <w:rPr>
          <w:b/>
          <w:color w:val="111111"/>
          <w:sz w:val="28"/>
          <w:szCs w:val="28"/>
        </w:rPr>
        <w:t xml:space="preserve"> </w:t>
      </w:r>
      <w:r w:rsidRPr="00D95946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МОУ </w:t>
      </w:r>
      <w:r w:rsidRPr="00D95946">
        <w:rPr>
          <w:sz w:val="28"/>
          <w:szCs w:val="28"/>
        </w:rPr>
        <w:t xml:space="preserve"> создана страница «Наш профсоюз», где «освещается» различная информация.</w:t>
      </w:r>
      <w:r>
        <w:rPr>
          <w:sz w:val="28"/>
          <w:szCs w:val="28"/>
        </w:rPr>
        <w:t xml:space="preserve"> </w:t>
      </w:r>
    </w:p>
    <w:p w:rsidR="008D2311" w:rsidRDefault="008D2311" w:rsidP="008D23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B99">
        <w:rPr>
          <w:sz w:val="28"/>
          <w:szCs w:val="28"/>
        </w:rPr>
        <w:t>Важнейшей функцией профсоюзного комитета и администрации нашего дошкольного образовательного учреждения была и остается работа по охране труда. Ежегодно составляются Соглашения по охране  труда, и 2 раза в год заслушиваются отчеты о его  выполнении с написанием актов. В состав  комиссии по охране труда, входит представитель от профсоюзной организации – уполномоченный  по охране труда Власова Вера Александровна, который обучен по 40 часовой программе. В МОУ проводятся рейды по проверке соблюдений правил по охране труда и техники безопасности, ведется соответ</w:t>
      </w:r>
      <w:r w:rsidR="001352C8">
        <w:rPr>
          <w:sz w:val="28"/>
          <w:szCs w:val="28"/>
        </w:rPr>
        <w:t xml:space="preserve">ствующая документация. В нашем </w:t>
      </w:r>
      <w:r w:rsidRPr="002F0B99">
        <w:rPr>
          <w:sz w:val="28"/>
          <w:szCs w:val="28"/>
        </w:rPr>
        <w:t xml:space="preserve">дошкольном образовательном учреждении </w:t>
      </w:r>
      <w:r>
        <w:rPr>
          <w:sz w:val="28"/>
          <w:szCs w:val="28"/>
        </w:rPr>
        <w:t>работает специалист</w:t>
      </w:r>
      <w:r w:rsidRPr="002F0B99">
        <w:rPr>
          <w:sz w:val="28"/>
          <w:szCs w:val="28"/>
        </w:rPr>
        <w:t xml:space="preserve"> по ОТ</w:t>
      </w:r>
      <w:r w:rsidR="00F221EF">
        <w:rPr>
          <w:sz w:val="28"/>
          <w:szCs w:val="28"/>
        </w:rPr>
        <w:t xml:space="preserve"> (по совместительству) – Нуралиева Ирина Насюковна</w:t>
      </w:r>
      <w:r>
        <w:rPr>
          <w:sz w:val="28"/>
          <w:szCs w:val="28"/>
        </w:rPr>
        <w:t>.</w:t>
      </w:r>
      <w:r w:rsidR="00F221EF">
        <w:rPr>
          <w:sz w:val="28"/>
          <w:szCs w:val="28"/>
        </w:rPr>
        <w:t xml:space="preserve"> </w:t>
      </w:r>
      <w:bookmarkStart w:id="0" w:name="_GoBack"/>
      <w:bookmarkEnd w:id="0"/>
    </w:p>
    <w:p w:rsidR="008D2311" w:rsidRDefault="00B96C3C" w:rsidP="008D23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МОУ</w:t>
      </w:r>
      <w:r w:rsidR="008D2311" w:rsidRPr="002F0B99">
        <w:rPr>
          <w:color w:val="000000"/>
          <w:sz w:val="28"/>
          <w:szCs w:val="28"/>
        </w:rPr>
        <w:t xml:space="preserve"> созданы уголки по технике безопасности: </w:t>
      </w:r>
      <w:r w:rsidR="008D2311">
        <w:rPr>
          <w:color w:val="000000"/>
          <w:sz w:val="28"/>
          <w:szCs w:val="28"/>
        </w:rPr>
        <w:t>«Уголок пожарной безопасности»,  «МЧС предупреждает», «Уголок уполномоченного по охране труда».  Р</w:t>
      </w:r>
      <w:r w:rsidR="008D2311" w:rsidRPr="00CC713E">
        <w:rPr>
          <w:color w:val="000000"/>
          <w:sz w:val="28"/>
          <w:szCs w:val="28"/>
        </w:rPr>
        <w:t xml:space="preserve">азмещены стенды с правилами поведения при чрезвычайных ситуациях, террористических актах, </w:t>
      </w:r>
      <w:r w:rsidR="008D2311" w:rsidRPr="002F0B99">
        <w:rPr>
          <w:color w:val="000000"/>
          <w:sz w:val="28"/>
          <w:szCs w:val="28"/>
        </w:rPr>
        <w:t>правила эвакуации и поведения при пожаре, инструкции при выполнении отдельных в</w:t>
      </w:r>
      <w:r w:rsidR="008D2311">
        <w:rPr>
          <w:color w:val="000000"/>
          <w:sz w:val="28"/>
          <w:szCs w:val="28"/>
        </w:rPr>
        <w:t>идов работ и другое.</w:t>
      </w:r>
    </w:p>
    <w:p w:rsidR="00B5071B" w:rsidRDefault="001C3525" w:rsidP="001C35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Наша п</w:t>
      </w:r>
      <w:r w:rsidR="00A00CC8" w:rsidRPr="00383897">
        <w:rPr>
          <w:sz w:val="28"/>
          <w:szCs w:val="28"/>
        </w:rPr>
        <w:t xml:space="preserve">рофсоюзная организация </w:t>
      </w:r>
      <w:r>
        <w:rPr>
          <w:sz w:val="28"/>
          <w:szCs w:val="28"/>
        </w:rPr>
        <w:t xml:space="preserve"> </w:t>
      </w:r>
      <w:r w:rsidR="003E3984" w:rsidRPr="00383897">
        <w:rPr>
          <w:sz w:val="28"/>
          <w:szCs w:val="28"/>
        </w:rPr>
        <w:t>старается участвовать во всех конкурсах, которые проводятся н</w:t>
      </w:r>
      <w:r w:rsidR="00A00CC8" w:rsidRPr="00383897">
        <w:rPr>
          <w:sz w:val="28"/>
          <w:szCs w:val="28"/>
        </w:rPr>
        <w:t>а муниципальном, региональном и всероссийском уровнях. Не однократно мы участвовали в конкурсах по охране труда и</w:t>
      </w:r>
      <w:r w:rsidR="003E3984" w:rsidRPr="00383897">
        <w:rPr>
          <w:sz w:val="28"/>
          <w:szCs w:val="28"/>
        </w:rPr>
        <w:t xml:space="preserve"> </w:t>
      </w:r>
      <w:r w:rsidR="00F221EF">
        <w:rPr>
          <w:sz w:val="28"/>
          <w:szCs w:val="28"/>
        </w:rPr>
        <w:t xml:space="preserve">занимали призовые места. В этом  году </w:t>
      </w:r>
      <w:r w:rsidR="007215D3">
        <w:rPr>
          <w:sz w:val="28"/>
          <w:szCs w:val="28"/>
        </w:rPr>
        <w:t xml:space="preserve"> в рамках акции «Здоровое питание – здоровый регион» приняли участие в областном конкурсе о здоровом перекусе на рабочем месте и вошли в десятку лучших. </w:t>
      </w:r>
      <w:r w:rsidR="007215D3">
        <w:rPr>
          <w:color w:val="000000"/>
          <w:sz w:val="28"/>
          <w:szCs w:val="28"/>
        </w:rPr>
        <w:t>В 2024</w:t>
      </w:r>
      <w:r>
        <w:rPr>
          <w:color w:val="000000"/>
          <w:sz w:val="28"/>
          <w:szCs w:val="28"/>
        </w:rPr>
        <w:t xml:space="preserve"> году</w:t>
      </w:r>
      <w:r w:rsidR="007215D3">
        <w:rPr>
          <w:color w:val="000000"/>
          <w:sz w:val="28"/>
          <w:szCs w:val="28"/>
        </w:rPr>
        <w:t xml:space="preserve"> приняла</w:t>
      </w:r>
      <w:r>
        <w:rPr>
          <w:color w:val="000000"/>
          <w:sz w:val="28"/>
          <w:szCs w:val="28"/>
        </w:rPr>
        <w:t xml:space="preserve"> участие во Всероссийском</w:t>
      </w:r>
      <w:r w:rsidR="00B5071B">
        <w:rPr>
          <w:color w:val="000000"/>
          <w:sz w:val="28"/>
          <w:szCs w:val="28"/>
        </w:rPr>
        <w:t xml:space="preserve"> конкурсе газеты «Солидарность» </w:t>
      </w:r>
      <w:r w:rsidR="007215D3">
        <w:rPr>
          <w:color w:val="000000"/>
          <w:sz w:val="28"/>
          <w:szCs w:val="28"/>
        </w:rPr>
        <w:t>в номинации «Профледи»</w:t>
      </w:r>
      <w:r w:rsidR="00B507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3E5993" w:rsidRDefault="007215D3" w:rsidP="00B96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792">
        <w:rPr>
          <w:color w:val="000000"/>
          <w:sz w:val="28"/>
          <w:szCs w:val="28"/>
        </w:rPr>
        <w:t xml:space="preserve">В дошкольном  образовательном учреждении созданы условия для профессионального роста педагогического состава. Стилем  жизни для многих педагогов становится </w:t>
      </w:r>
      <w:r>
        <w:rPr>
          <w:color w:val="000000"/>
          <w:sz w:val="28"/>
          <w:szCs w:val="28"/>
        </w:rPr>
        <w:t xml:space="preserve">участие  в различных конкурсах профессионального </w:t>
      </w:r>
      <w:r>
        <w:rPr>
          <w:color w:val="000000"/>
          <w:sz w:val="28"/>
          <w:szCs w:val="28"/>
        </w:rPr>
        <w:lastRenderedPageBreak/>
        <w:t>мастерства. Районная организация</w:t>
      </w:r>
      <w:r w:rsidRPr="00450792">
        <w:rPr>
          <w:color w:val="000000"/>
          <w:sz w:val="28"/>
          <w:szCs w:val="28"/>
        </w:rPr>
        <w:t xml:space="preserve"> поддерживает  и отмечает всех педагогов, которые участвуют в </w:t>
      </w:r>
      <w:r>
        <w:rPr>
          <w:color w:val="000000"/>
          <w:sz w:val="28"/>
          <w:szCs w:val="28"/>
        </w:rPr>
        <w:t xml:space="preserve">данных </w:t>
      </w:r>
      <w:r w:rsidRPr="00450792">
        <w:rPr>
          <w:color w:val="000000"/>
          <w:sz w:val="28"/>
          <w:szCs w:val="28"/>
        </w:rPr>
        <w:t>конкурсах</w:t>
      </w:r>
      <w:r>
        <w:rPr>
          <w:color w:val="000000"/>
          <w:sz w:val="28"/>
          <w:szCs w:val="28"/>
        </w:rPr>
        <w:t>.</w:t>
      </w:r>
      <w:r w:rsidR="006316F0">
        <w:rPr>
          <w:color w:val="000000"/>
          <w:sz w:val="28"/>
          <w:szCs w:val="28"/>
        </w:rPr>
        <w:t xml:space="preserve"> В 2025 году приняли участие в региональном </w:t>
      </w:r>
      <w:r w:rsidR="003E5993">
        <w:rPr>
          <w:color w:val="000000"/>
          <w:sz w:val="28"/>
          <w:szCs w:val="28"/>
        </w:rPr>
        <w:t xml:space="preserve">этапе XII Всероссийского </w:t>
      </w:r>
      <w:r w:rsidR="006316F0">
        <w:rPr>
          <w:color w:val="000000"/>
          <w:sz w:val="28"/>
          <w:szCs w:val="28"/>
        </w:rPr>
        <w:t>конкур</w:t>
      </w:r>
      <w:r w:rsidR="003E5993">
        <w:rPr>
          <w:color w:val="000000"/>
          <w:sz w:val="28"/>
          <w:szCs w:val="28"/>
        </w:rPr>
        <w:t xml:space="preserve">са «Лучшая инклюзивная школа России – 2025», в номинации «Лучший инклюзивный детский сад». Ждем результаты. </w:t>
      </w:r>
    </w:p>
    <w:p w:rsidR="003E5993" w:rsidRDefault="003E5993" w:rsidP="00B96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педагоги делятся своим опытом, выступая на мероприятиях разного уровня:</w:t>
      </w:r>
      <w:r w:rsidR="00A2544B">
        <w:rPr>
          <w:color w:val="000000"/>
          <w:sz w:val="28"/>
          <w:szCs w:val="28"/>
        </w:rPr>
        <w:t xml:space="preserve"> методических объединениях,</w:t>
      </w:r>
      <w:r>
        <w:rPr>
          <w:color w:val="000000"/>
          <w:sz w:val="28"/>
          <w:szCs w:val="28"/>
        </w:rPr>
        <w:t xml:space="preserve"> семинарах, конференциях. </w:t>
      </w:r>
      <w:r w:rsidR="00A2544B">
        <w:rPr>
          <w:color w:val="000000"/>
          <w:sz w:val="28"/>
          <w:szCs w:val="28"/>
        </w:rPr>
        <w:t xml:space="preserve">В этом году при поддержке Дзержинского территориального управления департамента по образованию администрации Волгограда и Территориальной организации Профсоюза работников образования и науки, состоялось очередное мероприятие для молодых специалистов ДОУ Дзержинского района «Поможем! </w:t>
      </w:r>
      <w:r w:rsidR="00647316">
        <w:rPr>
          <w:color w:val="000000"/>
          <w:sz w:val="28"/>
          <w:szCs w:val="28"/>
        </w:rPr>
        <w:t>Расскажем! Покажем! Научим! Добь</w:t>
      </w:r>
      <w:r w:rsidR="00A2544B">
        <w:rPr>
          <w:color w:val="000000"/>
          <w:sz w:val="28"/>
          <w:szCs w:val="28"/>
        </w:rPr>
        <w:t>емся успеха!», на котором наш педагог – Афицкая Инга Львовна представила методическое пособие «Круглый год в гостях у времен года»</w:t>
      </w:r>
      <w:r w:rsidR="00647316">
        <w:rPr>
          <w:color w:val="000000"/>
          <w:sz w:val="28"/>
          <w:szCs w:val="28"/>
        </w:rPr>
        <w:t xml:space="preserve"> для педагогов со стажем работы до 3 лет.</w:t>
      </w:r>
    </w:p>
    <w:p w:rsidR="00B96C3C" w:rsidRDefault="00B96C3C" w:rsidP="00B96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311">
        <w:rPr>
          <w:color w:val="000000"/>
          <w:sz w:val="28"/>
          <w:szCs w:val="28"/>
        </w:rPr>
        <w:t>Важным направлением в деятельности профкома является культурно – массовая работа, так как хороший отдых способствует работоспособности и поднятию жизненного тонуса. У нас существует традиция поздравлять работников с профессиональ</w:t>
      </w:r>
      <w:r w:rsidR="006316F0">
        <w:rPr>
          <w:color w:val="000000"/>
          <w:sz w:val="28"/>
          <w:szCs w:val="28"/>
        </w:rPr>
        <w:t xml:space="preserve">ными и календарными праздниками, а так же всем коллектиком поздравляем сотрудников с юбилейными датами, начиная с 20-летнего возраста. </w:t>
      </w:r>
      <w:r w:rsidRPr="008D2311">
        <w:rPr>
          <w:color w:val="000000"/>
          <w:sz w:val="28"/>
          <w:szCs w:val="28"/>
        </w:rPr>
        <w:t xml:space="preserve"> Проводится работа профкома по организации оздоровления и отдыха сотрудников и членов их семей. Не остаются в стороне и ветераны коллектива, которых приглашаем на торжественные мероприятия, поздравляем с праздниками.</w:t>
      </w:r>
    </w:p>
    <w:p w:rsidR="00B96C3C" w:rsidRDefault="00B96C3C" w:rsidP="00B96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311">
        <w:rPr>
          <w:color w:val="000000"/>
          <w:sz w:val="28"/>
          <w:szCs w:val="28"/>
        </w:rPr>
        <w:t>Работники  нашего учреждения принимают  самое активное участие в различных акциях, митингах и  Первомайских демонстрациях.</w:t>
      </w:r>
    </w:p>
    <w:p w:rsidR="00B96C3C" w:rsidRPr="00B5071B" w:rsidRDefault="00B96C3C" w:rsidP="00B96C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311">
        <w:rPr>
          <w:color w:val="000000"/>
          <w:sz w:val="28"/>
          <w:szCs w:val="28"/>
        </w:rPr>
        <w:t>Первичная профсоюзная организация осуществляет оказание   материальной помощи своим работникам.</w:t>
      </w:r>
    </w:p>
    <w:p w:rsidR="00084E4C" w:rsidRDefault="00B96C3C" w:rsidP="000B7C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 работу ППО МОУ «Центр развития ребенка №6»</w:t>
      </w:r>
      <w:r w:rsidR="000B7C51">
        <w:rPr>
          <w:sz w:val="28"/>
          <w:szCs w:val="28"/>
        </w:rPr>
        <w:t xml:space="preserve"> </w:t>
      </w:r>
      <w:r w:rsidR="00587BB9">
        <w:rPr>
          <w:sz w:val="28"/>
          <w:szCs w:val="28"/>
        </w:rPr>
        <w:t xml:space="preserve">за 2024-2025 год </w:t>
      </w:r>
      <w:r w:rsidR="000B7C51">
        <w:rPr>
          <w:sz w:val="28"/>
          <w:szCs w:val="28"/>
        </w:rPr>
        <w:t>удовлетворительной.</w:t>
      </w:r>
    </w:p>
    <w:p w:rsidR="000B7C51" w:rsidRDefault="000B7C51" w:rsidP="000B7C5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B0746" w:rsidRPr="00383897" w:rsidRDefault="001352C8" w:rsidP="000B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746" w:rsidRPr="00383897" w:rsidSect="00B5071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69F"/>
    <w:multiLevelType w:val="hybridMultilevel"/>
    <w:tmpl w:val="382680C8"/>
    <w:lvl w:ilvl="0" w:tplc="81AE7B0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FE53D75"/>
    <w:multiLevelType w:val="hybridMultilevel"/>
    <w:tmpl w:val="382680C8"/>
    <w:lvl w:ilvl="0" w:tplc="81AE7B0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5513199"/>
    <w:multiLevelType w:val="hybridMultilevel"/>
    <w:tmpl w:val="606EF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984"/>
    <w:rsid w:val="00084E4C"/>
    <w:rsid w:val="000B06F0"/>
    <w:rsid w:val="000B7C51"/>
    <w:rsid w:val="000C448E"/>
    <w:rsid w:val="001352C8"/>
    <w:rsid w:val="001C3525"/>
    <w:rsid w:val="0026629D"/>
    <w:rsid w:val="002B1F90"/>
    <w:rsid w:val="002D5098"/>
    <w:rsid w:val="00343551"/>
    <w:rsid w:val="00383897"/>
    <w:rsid w:val="003B46EE"/>
    <w:rsid w:val="003E3984"/>
    <w:rsid w:val="003E5993"/>
    <w:rsid w:val="003E6421"/>
    <w:rsid w:val="004332ED"/>
    <w:rsid w:val="00450792"/>
    <w:rsid w:val="00487129"/>
    <w:rsid w:val="00555C26"/>
    <w:rsid w:val="00587BB9"/>
    <w:rsid w:val="006316F0"/>
    <w:rsid w:val="00647316"/>
    <w:rsid w:val="0069471A"/>
    <w:rsid w:val="007011EF"/>
    <w:rsid w:val="007215D3"/>
    <w:rsid w:val="008D2311"/>
    <w:rsid w:val="00925B28"/>
    <w:rsid w:val="009260C7"/>
    <w:rsid w:val="009D0147"/>
    <w:rsid w:val="009D6D8D"/>
    <w:rsid w:val="00A00CC8"/>
    <w:rsid w:val="00A2544B"/>
    <w:rsid w:val="00B5071B"/>
    <w:rsid w:val="00B96C3C"/>
    <w:rsid w:val="00C55FA8"/>
    <w:rsid w:val="00CD435E"/>
    <w:rsid w:val="00D812CE"/>
    <w:rsid w:val="00E04632"/>
    <w:rsid w:val="00EB11D6"/>
    <w:rsid w:val="00EE4AE9"/>
    <w:rsid w:val="00F221EF"/>
    <w:rsid w:val="00F6044C"/>
    <w:rsid w:val="00F94031"/>
    <w:rsid w:val="00F977DC"/>
    <w:rsid w:val="00F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7297"/>
  <w15:docId w15:val="{1885207A-9A6D-4DDE-8196-8435C22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B28"/>
    <w:rPr>
      <w:b/>
      <w:bCs/>
    </w:rPr>
  </w:style>
  <w:style w:type="paragraph" w:styleId="a5">
    <w:name w:val="List Paragraph"/>
    <w:basedOn w:val="a"/>
    <w:uiPriority w:val="34"/>
    <w:qFormat/>
    <w:rsid w:val="00925B28"/>
    <w:pPr>
      <w:ind w:left="720"/>
      <w:contextualSpacing/>
    </w:pPr>
  </w:style>
  <w:style w:type="paragraph" w:customStyle="1" w:styleId="c10">
    <w:name w:val="c10"/>
    <w:basedOn w:val="a"/>
    <w:rsid w:val="00EE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AE9"/>
  </w:style>
  <w:style w:type="paragraph" w:customStyle="1" w:styleId="c6">
    <w:name w:val="c6"/>
    <w:basedOn w:val="a"/>
    <w:rsid w:val="00EE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dcterms:created xsi:type="dcterms:W3CDTF">2019-10-13T08:33:00Z</dcterms:created>
  <dcterms:modified xsi:type="dcterms:W3CDTF">2025-04-21T06:06:00Z</dcterms:modified>
</cp:coreProperties>
</file>