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54" w:rsidRPr="00161954" w:rsidRDefault="00161954" w:rsidP="00161954">
      <w:pPr>
        <w:spacing w:after="120" w:line="240" w:lineRule="auto"/>
        <w:outlineLvl w:val="0"/>
        <w:rPr>
          <w:rFonts w:ascii="Times New Roman" w:eastAsia="Times New Roman" w:hAnsi="Times New Roman" w:cs="Times New Roman"/>
          <w:color w:val="1D4B15"/>
          <w:kern w:val="36"/>
          <w:sz w:val="27"/>
          <w:szCs w:val="27"/>
          <w:lang w:eastAsia="ru-RU"/>
        </w:rPr>
      </w:pPr>
      <w:r w:rsidRPr="00161954">
        <w:rPr>
          <w:rFonts w:ascii="Times New Roman" w:eastAsia="Times New Roman" w:hAnsi="Times New Roman" w:cs="Times New Roman"/>
          <w:color w:val="1D4B15"/>
          <w:kern w:val="36"/>
          <w:sz w:val="27"/>
          <w:szCs w:val="27"/>
          <w:lang w:eastAsia="ru-RU"/>
        </w:rPr>
        <w:t>Федеральный закон N 152-ФЗ "О персональных данных"</w:t>
      </w:r>
    </w:p>
    <w:p w:rsidR="00161954" w:rsidRPr="00161954" w:rsidRDefault="00161954" w:rsidP="00161954">
      <w:pPr>
        <w:spacing w:after="0" w:line="240" w:lineRule="auto"/>
        <w:ind w:left="-24"/>
        <w:outlineLvl w:val="4"/>
        <w:rPr>
          <w:rFonts w:ascii="Times New Roman" w:eastAsia="Times New Roman" w:hAnsi="Times New Roman" w:cs="Times New Roman"/>
          <w:b/>
          <w:bCs/>
          <w:color w:val="444444"/>
          <w:sz w:val="24"/>
          <w:szCs w:val="24"/>
          <w:lang w:eastAsia="ru-RU"/>
        </w:rPr>
      </w:pPr>
      <w:r w:rsidRPr="00161954">
        <w:rPr>
          <w:rFonts w:ascii="Times New Roman" w:eastAsia="Times New Roman" w:hAnsi="Times New Roman" w:cs="Times New Roman"/>
          <w:b/>
          <w:bCs/>
          <w:color w:val="444444"/>
          <w:sz w:val="24"/>
          <w:szCs w:val="24"/>
          <w:lang w:eastAsia="ru-RU"/>
        </w:rPr>
        <w:t>Операции с документом</w:t>
      </w:r>
    </w:p>
    <w:p w:rsidR="00161954" w:rsidRPr="00161954" w:rsidRDefault="00161954" w:rsidP="00161954">
      <w:pPr>
        <w:numPr>
          <w:ilvl w:val="0"/>
          <w:numId w:val="1"/>
        </w:numPr>
        <w:spacing w:after="0" w:line="450" w:lineRule="atLeast"/>
        <w:ind w:left="480" w:hanging="18913"/>
        <w:rPr>
          <w:rFonts w:ascii="Times New Roman" w:eastAsia="Times New Roman" w:hAnsi="Times New Roman" w:cs="Times New Roman"/>
          <w:sz w:val="24"/>
          <w:szCs w:val="24"/>
          <w:lang w:eastAsia="ru-RU"/>
        </w:rPr>
      </w:pPr>
      <w:hyperlink r:id="rId6" w:tooltip="" w:history="1">
        <w:r w:rsidRPr="00161954">
          <w:rPr>
            <w:rFonts w:ascii="Times New Roman" w:eastAsia="Times New Roman" w:hAnsi="Times New Roman" w:cs="Times New Roman"/>
            <w:color w:val="3B942C"/>
            <w:sz w:val="24"/>
            <w:szCs w:val="24"/>
            <w:u w:val="single"/>
            <w:lang w:eastAsia="ru-RU"/>
          </w:rPr>
          <w:t>Send this</w:t>
        </w:r>
      </w:hyperlink>
    </w:p>
    <w:p w:rsidR="00161954" w:rsidRPr="00161954" w:rsidRDefault="00161954" w:rsidP="00161954">
      <w:pPr>
        <w:spacing w:line="240" w:lineRule="auto"/>
        <w:rPr>
          <w:rFonts w:ascii="Times New Roman" w:eastAsia="Times New Roman" w:hAnsi="Times New Roman" w:cs="Times New Roman"/>
          <w:color w:val="195310"/>
          <w:sz w:val="21"/>
          <w:szCs w:val="21"/>
          <w:lang w:eastAsia="ru-RU"/>
        </w:rPr>
      </w:pPr>
      <w:r w:rsidRPr="00161954">
        <w:rPr>
          <w:rFonts w:ascii="Times New Roman" w:eastAsia="Times New Roman" w:hAnsi="Times New Roman" w:cs="Times New Roman"/>
          <w:color w:val="195310"/>
          <w:sz w:val="21"/>
          <w:szCs w:val="21"/>
          <w:lang w:eastAsia="ru-RU"/>
        </w:rPr>
        <w:t>Федеральный закон Российской Федерации от 27 июля 2006 г. N 152-ФЗ "О персональных данных" (в редакции N 261-ФЗ от 25.07.2011).</w:t>
      </w:r>
    </w:p>
    <w:p w:rsidR="00161954" w:rsidRPr="00161954" w:rsidRDefault="00161954" w:rsidP="00161954">
      <w:pPr>
        <w:spacing w:after="0" w:line="240" w:lineRule="auto"/>
        <w:jc w:val="right"/>
        <w:rPr>
          <w:rFonts w:ascii="Times New Roman" w:eastAsia="Times New Roman" w:hAnsi="Times New Roman" w:cs="Times New Roman"/>
          <w:sz w:val="24"/>
          <w:szCs w:val="24"/>
          <w:lang w:eastAsia="ru-RU"/>
        </w:rPr>
      </w:pPr>
      <w:r w:rsidRPr="00161954">
        <w:rPr>
          <w:rFonts w:ascii="Times New Roman" w:eastAsia="Times New Roman" w:hAnsi="Times New Roman" w:cs="Times New Roman"/>
          <w:i/>
          <w:iCs/>
          <w:sz w:val="24"/>
          <w:szCs w:val="24"/>
          <w:lang w:eastAsia="ru-RU"/>
        </w:rPr>
        <w:t>Опубликовано 29 июля 2006 г.</w:t>
      </w:r>
    </w:p>
    <w:p w:rsidR="00161954" w:rsidRPr="00161954" w:rsidRDefault="00161954" w:rsidP="00161954">
      <w:pPr>
        <w:spacing w:after="24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right"/>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i/>
          <w:iCs/>
          <w:sz w:val="24"/>
          <w:szCs w:val="24"/>
          <w:lang w:eastAsia="ru-RU"/>
        </w:rPr>
        <w:t>Принят</w:t>
      </w:r>
      <w:proofErr w:type="gramEnd"/>
      <w:r w:rsidRPr="00161954">
        <w:rPr>
          <w:rFonts w:ascii="Times New Roman" w:eastAsia="Times New Roman" w:hAnsi="Times New Roman" w:cs="Times New Roman"/>
          <w:i/>
          <w:iCs/>
          <w:sz w:val="24"/>
          <w:szCs w:val="24"/>
          <w:lang w:eastAsia="ru-RU"/>
        </w:rPr>
        <w:t xml:space="preserve"> Государственной Думой 8 июля 2006 года </w:t>
      </w:r>
      <w:r w:rsidRPr="00161954">
        <w:rPr>
          <w:rFonts w:ascii="Times New Roman" w:eastAsia="Times New Roman" w:hAnsi="Times New Roman" w:cs="Times New Roman"/>
          <w:i/>
          <w:iCs/>
          <w:sz w:val="24"/>
          <w:szCs w:val="24"/>
          <w:lang w:eastAsia="ru-RU"/>
        </w:rPr>
        <w:br/>
        <w:t>Одобрен Советом Федерации 14 июля 2006 года</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(в ред. Федеральных законов от 25.11.2009 N 266-ФЗ,</w:t>
      </w:r>
      <w:proofErr w:type="gramEnd"/>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от 27.12.2009 N 363-ФЗ, от 28.06.2010 N 123-ФЗ,</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от 27.07.2010 N 204-ФЗ, от 27.07.2010 N 227-ФЗ,</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от 29.11.2010 N 313-ФЗ от 23.12.2010 N 359-ФЗ,</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от 04.06.2011 N 123-ФЗ,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Глава 1. ОБЩИЕ ПОЛОЖЕНИЯ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both"/>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 Сфера действия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61954">
        <w:rPr>
          <w:rFonts w:ascii="Times New Roman" w:eastAsia="Times New Roman" w:hAnsi="Times New Roman" w:cs="Times New Roman"/>
          <w:sz w:val="24"/>
          <w:szCs w:val="24"/>
          <w:lang w:eastAsia="ru-RU"/>
        </w:rPr>
        <w:t xml:space="preserve"> </w:t>
      </w:r>
      <w:proofErr w:type="gramStart"/>
      <w:r w:rsidRPr="00161954">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1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161954">
        <w:rPr>
          <w:rFonts w:ascii="Times New Roman" w:eastAsia="Times New Roman" w:hAnsi="Times New Roman" w:cs="Times New Roman"/>
          <w:sz w:val="24"/>
          <w:szCs w:val="24"/>
          <w:lang w:eastAsia="ru-RU"/>
        </w:rPr>
        <w:t>при</w:t>
      </w:r>
      <w:proofErr w:type="gramEnd"/>
      <w:r w:rsidRPr="00161954">
        <w:rPr>
          <w:rFonts w:ascii="Times New Roman" w:eastAsia="Times New Roman" w:hAnsi="Times New Roman" w:cs="Times New Roman"/>
          <w:sz w:val="24"/>
          <w:szCs w:val="24"/>
          <w:lang w:eastAsia="ru-RU"/>
        </w:rPr>
        <w:t>:</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утратил силу. - Федеральный закон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xml:space="preserve">5) </w:t>
      </w:r>
      <w:proofErr w:type="gramStart"/>
      <w:r w:rsidRPr="00161954">
        <w:rPr>
          <w:rFonts w:ascii="Times New Roman" w:eastAsia="Times New Roman" w:hAnsi="Times New Roman" w:cs="Times New Roman"/>
          <w:sz w:val="24"/>
          <w:szCs w:val="24"/>
          <w:lang w:eastAsia="ru-RU"/>
        </w:rPr>
        <w:t>предоставлении</w:t>
      </w:r>
      <w:proofErr w:type="gramEnd"/>
      <w:r w:rsidRPr="00161954">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5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28.06.2010 N 123-ФЗ)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 Цель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2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Глава 2. ПРИНЦИПЫ И УСЛОВИЯ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both"/>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5. Принципы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6. Условия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61954">
        <w:rPr>
          <w:rFonts w:ascii="Times New Roman" w:eastAsia="Times New Roman" w:hAnsi="Times New Roman" w:cs="Times New Roman"/>
          <w:sz w:val="24"/>
          <w:szCs w:val="24"/>
          <w:lang w:eastAsia="ru-RU"/>
        </w:rPr>
        <w:t>выполнения</w:t>
      </w:r>
      <w:proofErr w:type="gramEnd"/>
      <w:r w:rsidRPr="00161954">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15настоящего Федерального закона, при условии обязательного обезличивания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соответственностатьями 10 и 11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61954">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161954">
        <w:rPr>
          <w:rFonts w:ascii="Times New Roman" w:eastAsia="Times New Roman" w:hAnsi="Times New Roman" w:cs="Times New Roman"/>
          <w:sz w:val="24"/>
          <w:szCs w:val="24"/>
          <w:lang w:eastAsia="ru-RU"/>
        </w:rPr>
        <w:t>.</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В случае</w:t>
      </w:r>
      <w:proofErr w:type="gramStart"/>
      <w:r w:rsidRPr="00161954">
        <w:rPr>
          <w:rFonts w:ascii="Times New Roman" w:eastAsia="Times New Roman" w:hAnsi="Times New Roman" w:cs="Times New Roman"/>
          <w:sz w:val="24"/>
          <w:szCs w:val="24"/>
          <w:lang w:eastAsia="ru-RU"/>
        </w:rPr>
        <w:t>,</w:t>
      </w:r>
      <w:proofErr w:type="gramEnd"/>
      <w:r w:rsidRPr="00161954">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7. Конфиденциальность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8. Общедоступные источники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w:t>
      </w:r>
      <w:proofErr w:type="gramStart"/>
      <w:r w:rsidRPr="00161954">
        <w:rPr>
          <w:rFonts w:ascii="Times New Roman" w:eastAsia="Times New Roman" w:hAnsi="Times New Roman" w:cs="Times New Roman"/>
          <w:sz w:val="24"/>
          <w:szCs w:val="24"/>
          <w:lang w:eastAsia="ru-RU"/>
        </w:rPr>
        <w:t>в</w:t>
      </w:r>
      <w:proofErr w:type="gramEnd"/>
      <w:r w:rsidRPr="00161954">
        <w:rPr>
          <w:rFonts w:ascii="Times New Roman" w:eastAsia="Times New Roman" w:hAnsi="Times New Roman" w:cs="Times New Roman"/>
          <w:sz w:val="24"/>
          <w:szCs w:val="24"/>
          <w:lang w:eastAsia="ru-RU"/>
        </w:rPr>
        <w:t xml:space="preserve">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(см. те</w:t>
      </w:r>
      <w:proofErr w:type="gramStart"/>
      <w:r w:rsidRPr="00161954">
        <w:rPr>
          <w:rFonts w:ascii="Times New Roman" w:eastAsia="Times New Roman" w:hAnsi="Times New Roman" w:cs="Times New Roman"/>
          <w:sz w:val="24"/>
          <w:szCs w:val="24"/>
          <w:lang w:eastAsia="ru-RU"/>
        </w:rPr>
        <w:t>кст в пр</w:t>
      </w:r>
      <w:proofErr w:type="gramEnd"/>
      <w:r w:rsidRPr="00161954">
        <w:rPr>
          <w:rFonts w:ascii="Times New Roman" w:eastAsia="Times New Roman" w:hAnsi="Times New Roman" w:cs="Times New Roman"/>
          <w:sz w:val="24"/>
          <w:szCs w:val="24"/>
          <w:lang w:eastAsia="ru-RU"/>
        </w:rPr>
        <w:t>едыдущей редакции)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w:t>
      </w:r>
      <w:proofErr w:type="gramStart"/>
      <w:r w:rsidRPr="00161954">
        <w:rPr>
          <w:rFonts w:ascii="Times New Roman" w:eastAsia="Times New Roman" w:hAnsi="Times New Roman" w:cs="Times New Roman"/>
          <w:sz w:val="24"/>
          <w:szCs w:val="24"/>
          <w:lang w:eastAsia="ru-RU"/>
        </w:rPr>
        <w:t>в</w:t>
      </w:r>
      <w:proofErr w:type="gramEnd"/>
      <w:r w:rsidRPr="00161954">
        <w:rPr>
          <w:rFonts w:ascii="Times New Roman" w:eastAsia="Times New Roman" w:hAnsi="Times New Roman" w:cs="Times New Roman"/>
          <w:sz w:val="24"/>
          <w:szCs w:val="24"/>
          <w:lang w:eastAsia="ru-RU"/>
        </w:rPr>
        <w:t xml:space="preserve">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(см. те</w:t>
      </w:r>
      <w:proofErr w:type="gramStart"/>
      <w:r w:rsidRPr="00161954">
        <w:rPr>
          <w:rFonts w:ascii="Times New Roman" w:eastAsia="Times New Roman" w:hAnsi="Times New Roman" w:cs="Times New Roman"/>
          <w:sz w:val="24"/>
          <w:szCs w:val="24"/>
          <w:lang w:eastAsia="ru-RU"/>
        </w:rPr>
        <w:t>кст в пр</w:t>
      </w:r>
      <w:proofErr w:type="gramEnd"/>
      <w:r w:rsidRPr="00161954">
        <w:rPr>
          <w:rFonts w:ascii="Times New Roman" w:eastAsia="Times New Roman" w:hAnsi="Times New Roman" w:cs="Times New Roman"/>
          <w:sz w:val="24"/>
          <w:szCs w:val="24"/>
          <w:lang w:eastAsia="ru-RU"/>
        </w:rPr>
        <w:t>едыдущей редакции)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61954">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61954">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Обязанность </w:t>
      </w:r>
      <w:proofErr w:type="gramStart"/>
      <w:r w:rsidRPr="00161954">
        <w:rPr>
          <w:rFonts w:ascii="Times New Roman" w:eastAsia="Times New Roman" w:hAnsi="Times New Roman" w:cs="Times New Roman"/>
          <w:sz w:val="24"/>
          <w:szCs w:val="24"/>
          <w:lang w:eastAsia="ru-RU"/>
        </w:rPr>
        <w:t>предоставить доказательство</w:t>
      </w:r>
      <w:proofErr w:type="gramEnd"/>
      <w:r w:rsidRPr="00161954">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sidRPr="00161954">
        <w:rPr>
          <w:rFonts w:ascii="Times New Roman" w:eastAsia="Times New Roman" w:hAnsi="Times New Roman" w:cs="Times New Roman"/>
          <w:sz w:val="24"/>
          <w:szCs w:val="24"/>
          <w:lang w:eastAsia="ru-RU"/>
        </w:rPr>
        <w:lastRenderedPageBreak/>
        <w:t>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цель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подпись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10. Специальные категории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2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2.1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25.11.2009 N 266-ФЗ)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2.2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27.07.2010 N 204-ФЗ)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трудовымзаконодательством, законодательством Российской Федерации о пенсиях по государственному пенсионному обеспечению, о трудовых пенсиях;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2.3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3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161954">
        <w:rPr>
          <w:rFonts w:ascii="Times New Roman" w:eastAsia="Times New Roman" w:hAnsi="Times New Roman" w:cs="Times New Roman"/>
          <w:sz w:val="24"/>
          <w:szCs w:val="24"/>
          <w:lang w:eastAsia="ru-RU"/>
        </w:rPr>
        <w:t>медико-социальных</w:t>
      </w:r>
      <w:proofErr w:type="gramEnd"/>
      <w:r w:rsidRPr="00161954">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(п. 6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7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8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9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11. Биометрические персональные данные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2настоящей статьи.</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w:t>
      </w:r>
      <w:proofErr w:type="gramStart"/>
      <w:r w:rsidRPr="00161954">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w:t>
      </w:r>
      <w:proofErr w:type="gramEnd"/>
      <w:r w:rsidRPr="00161954">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12. Трансграничная передача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61954">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w:t>
      </w:r>
      <w:proofErr w:type="gramStart"/>
      <w:r w:rsidRPr="00161954">
        <w:rPr>
          <w:rFonts w:ascii="Times New Roman" w:eastAsia="Times New Roman" w:hAnsi="Times New Roman" w:cs="Times New Roman"/>
          <w:sz w:val="24"/>
          <w:szCs w:val="24"/>
          <w:lang w:eastAsia="ru-RU"/>
        </w:rPr>
        <w:t>предусмотренных</w:t>
      </w:r>
      <w:proofErr w:type="gramEnd"/>
      <w:r w:rsidRPr="00161954">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Глава 3. ПРАВА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61954">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61954">
        <w:rPr>
          <w:rFonts w:ascii="Times New Roman" w:eastAsia="Times New Roman" w:hAnsi="Times New Roman" w:cs="Times New Roman"/>
          <w:sz w:val="24"/>
          <w:szCs w:val="24"/>
          <w:lang w:eastAsia="ru-RU"/>
        </w:rPr>
        <w:t xml:space="preserve"> или его представителя. Запрос может быть </w:t>
      </w:r>
      <w:r w:rsidRPr="00161954">
        <w:rPr>
          <w:rFonts w:ascii="Times New Roman" w:eastAsia="Times New Roman" w:hAnsi="Times New Roman" w:cs="Times New Roman"/>
          <w:sz w:val="24"/>
          <w:szCs w:val="24"/>
          <w:lang w:eastAsia="ru-RU"/>
        </w:rP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В случае</w:t>
      </w:r>
      <w:proofErr w:type="gramStart"/>
      <w:r w:rsidRPr="00161954">
        <w:rPr>
          <w:rFonts w:ascii="Times New Roman" w:eastAsia="Times New Roman" w:hAnsi="Times New Roman" w:cs="Times New Roman"/>
          <w:sz w:val="24"/>
          <w:szCs w:val="24"/>
          <w:lang w:eastAsia="ru-RU"/>
        </w:rPr>
        <w:t>,</w:t>
      </w:r>
      <w:proofErr w:type="gramEnd"/>
      <w:r w:rsidRPr="00161954">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5. </w:t>
      </w:r>
      <w:proofErr w:type="gramStart"/>
      <w:r w:rsidRPr="00161954">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161954">
        <w:rPr>
          <w:rFonts w:ascii="Times New Roman" w:eastAsia="Times New Roman" w:hAnsi="Times New Roman" w:cs="Times New Roman"/>
          <w:sz w:val="24"/>
          <w:szCs w:val="24"/>
          <w:lang w:eastAsia="ru-RU"/>
        </w:rPr>
        <w:t xml:space="preserve">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правовые основания и цели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8) информацию </w:t>
      </w:r>
      <w:proofErr w:type="gramStart"/>
      <w:r w:rsidRPr="00161954">
        <w:rPr>
          <w:rFonts w:ascii="Times New Roman" w:eastAsia="Times New Roman" w:hAnsi="Times New Roman" w:cs="Times New Roman"/>
          <w:sz w:val="24"/>
          <w:szCs w:val="24"/>
          <w:lang w:eastAsia="ru-RU"/>
        </w:rPr>
        <w:t>об</w:t>
      </w:r>
      <w:proofErr w:type="gramEnd"/>
      <w:r w:rsidRPr="00161954">
        <w:rPr>
          <w:rFonts w:ascii="Times New Roman" w:eastAsia="Times New Roman" w:hAnsi="Times New Roman" w:cs="Times New Roman"/>
          <w:sz w:val="24"/>
          <w:szCs w:val="24"/>
          <w:lang w:eastAsia="ru-RU"/>
        </w:rPr>
        <w:t xml:space="preserve"> </w:t>
      </w:r>
      <w:proofErr w:type="gramStart"/>
      <w:r w:rsidRPr="00161954">
        <w:rPr>
          <w:rFonts w:ascii="Times New Roman" w:eastAsia="Times New Roman" w:hAnsi="Times New Roman" w:cs="Times New Roman"/>
          <w:sz w:val="24"/>
          <w:szCs w:val="24"/>
          <w:lang w:eastAsia="ru-RU"/>
        </w:rPr>
        <w:t>осуществленной</w:t>
      </w:r>
      <w:proofErr w:type="gramEnd"/>
      <w:r w:rsidRPr="00161954">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61954">
        <w:rPr>
          <w:rFonts w:ascii="Times New Roman" w:eastAsia="Times New Roman" w:hAnsi="Times New Roman" w:cs="Times New Roman"/>
          <w:sz w:val="24"/>
          <w:szCs w:val="24"/>
          <w:lang w:eastAsia="ru-RU"/>
        </w:rPr>
        <w:t>дств св</w:t>
      </w:r>
      <w:proofErr w:type="gramEnd"/>
      <w:r w:rsidRPr="00161954">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xml:space="preserve">2. </w:t>
      </w:r>
      <w:proofErr w:type="gramStart"/>
      <w:r w:rsidRPr="00161954">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61954">
        <w:rPr>
          <w:rFonts w:ascii="Times New Roman" w:eastAsia="Times New Roman" w:hAnsi="Times New Roman" w:cs="Times New Roman"/>
          <w:sz w:val="24"/>
          <w:szCs w:val="24"/>
          <w:lang w:eastAsia="ru-RU"/>
        </w:rPr>
        <w:t>в</w:t>
      </w:r>
      <w:proofErr w:type="gramEnd"/>
      <w:r w:rsidRPr="00161954">
        <w:rPr>
          <w:rFonts w:ascii="Times New Roman" w:eastAsia="Times New Roman" w:hAnsi="Times New Roman" w:cs="Times New Roman"/>
          <w:sz w:val="24"/>
          <w:szCs w:val="24"/>
          <w:lang w:eastAsia="ru-RU"/>
        </w:rPr>
        <w:t xml:space="preserve"> </w:t>
      </w:r>
      <w:proofErr w:type="gramStart"/>
      <w:r w:rsidRPr="00161954">
        <w:rPr>
          <w:rFonts w:ascii="Times New Roman" w:eastAsia="Times New Roman" w:hAnsi="Times New Roman" w:cs="Times New Roman"/>
          <w:sz w:val="24"/>
          <w:szCs w:val="24"/>
          <w:lang w:eastAsia="ru-RU"/>
        </w:rPr>
        <w:t>уполномоченный</w:t>
      </w:r>
      <w:proofErr w:type="gramEnd"/>
      <w:r w:rsidRPr="00161954">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Глава 4. ОБЯЗАННОСТИ ОПЕРАТОРА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both"/>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предполагаемые пользователи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источник получения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w:t>
      </w:r>
      <w:proofErr w:type="gramStart"/>
      <w:r w:rsidRPr="00161954">
        <w:rPr>
          <w:rFonts w:ascii="Times New Roman" w:eastAsia="Times New Roman" w:hAnsi="Times New Roman" w:cs="Times New Roman"/>
          <w:sz w:val="24"/>
          <w:szCs w:val="24"/>
          <w:lang w:eastAsia="ru-RU"/>
        </w:rPr>
        <w:t>введена</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161954">
        <w:rPr>
          <w:rFonts w:ascii="Times New Roman" w:eastAsia="Times New Roman" w:hAnsi="Times New Roman" w:cs="Times New Roman"/>
          <w:sz w:val="24"/>
          <w:szCs w:val="24"/>
          <w:lang w:eastAsia="ru-RU"/>
        </w:rPr>
        <w:t>ответственного</w:t>
      </w:r>
      <w:proofErr w:type="gramEnd"/>
      <w:r w:rsidRPr="00161954">
        <w:rPr>
          <w:rFonts w:ascii="Times New Roman" w:eastAsia="Times New Roman" w:hAnsi="Times New Roman" w:cs="Times New Roman"/>
          <w:sz w:val="24"/>
          <w:szCs w:val="24"/>
          <w:lang w:eastAsia="ru-RU"/>
        </w:rPr>
        <w:t xml:space="preserve"> за организацию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w:t>
      </w:r>
      <w:proofErr w:type="gramStart"/>
      <w:r w:rsidRPr="00161954">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w:t>
      </w:r>
      <w:r w:rsidRPr="00161954">
        <w:rPr>
          <w:rFonts w:ascii="Times New Roman" w:eastAsia="Times New Roman" w:hAnsi="Times New Roman" w:cs="Times New Roman"/>
          <w:sz w:val="24"/>
          <w:szCs w:val="24"/>
          <w:lang w:eastAsia="ru-RU"/>
        </w:rPr>
        <w:lastRenderedPageBreak/>
        <w:t>обеспечивает установленные Правительством Российской Федерации уровни защищенности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учетом машинных носителей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9) </w:t>
      </w:r>
      <w:proofErr w:type="gramStart"/>
      <w:r w:rsidRPr="00161954">
        <w:rPr>
          <w:rFonts w:ascii="Times New Roman" w:eastAsia="Times New Roman" w:hAnsi="Times New Roman" w:cs="Times New Roman"/>
          <w:sz w:val="24"/>
          <w:szCs w:val="24"/>
          <w:lang w:eastAsia="ru-RU"/>
        </w:rPr>
        <w:t>контролем за</w:t>
      </w:r>
      <w:proofErr w:type="gramEnd"/>
      <w:r w:rsidRPr="00161954">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w:t>
      </w:r>
      <w:proofErr w:type="gramStart"/>
      <w:r w:rsidRPr="00161954">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61954">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5. </w:t>
      </w:r>
      <w:proofErr w:type="gramStart"/>
      <w:r w:rsidRPr="00161954">
        <w:rPr>
          <w:rFonts w:ascii="Times New Roman" w:eastAsia="Times New Roman" w:hAnsi="Times New Roman" w:cs="Times New Roman"/>
          <w:sz w:val="24"/>
          <w:szCs w:val="24"/>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w:t>
      </w:r>
      <w:r w:rsidRPr="00161954">
        <w:rPr>
          <w:rFonts w:ascii="Times New Roman" w:eastAsia="Times New Roman" w:hAnsi="Times New Roman" w:cs="Times New Roman"/>
          <w:sz w:val="24"/>
          <w:szCs w:val="24"/>
          <w:lang w:eastAsia="ru-RU"/>
        </w:rPr>
        <w:lastRenderedPageBreak/>
        <w:t>информационных системах персональных данных, эксплуатируемых при осуществлении</w:t>
      </w:r>
      <w:proofErr w:type="gramEnd"/>
      <w:r w:rsidRPr="00161954">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6. </w:t>
      </w:r>
      <w:proofErr w:type="gramStart"/>
      <w:r w:rsidRPr="00161954">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61954">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8. </w:t>
      </w:r>
      <w:proofErr w:type="gramStart"/>
      <w:r w:rsidRPr="00161954">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органомисполнительной власти, уполномоченным в области противодействия техническим разведкам и технической защиты информации, в пределах их полномочий и без</w:t>
      </w:r>
      <w:proofErr w:type="gramEnd"/>
      <w:r w:rsidRPr="00161954">
        <w:rPr>
          <w:rFonts w:ascii="Times New Roman" w:eastAsia="Times New Roman" w:hAnsi="Times New Roman" w:cs="Times New Roman"/>
          <w:sz w:val="24"/>
          <w:szCs w:val="24"/>
          <w:lang w:eastAsia="ru-RU"/>
        </w:rPr>
        <w:t xml:space="preserve"> права ознакомления с персональными данными, обрабатываемыми в информационных системах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9. </w:t>
      </w:r>
      <w:proofErr w:type="gramStart"/>
      <w:r w:rsidRPr="00161954">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61954">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w:t>
      </w:r>
      <w:r w:rsidRPr="00161954">
        <w:rPr>
          <w:rFonts w:ascii="Times New Roman" w:eastAsia="Times New Roman" w:hAnsi="Times New Roman" w:cs="Times New Roman"/>
          <w:sz w:val="24"/>
          <w:szCs w:val="24"/>
          <w:lang w:eastAsia="ru-RU"/>
        </w:rPr>
        <w:lastRenderedPageBreak/>
        <w:t>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w:t>
      </w:r>
      <w:proofErr w:type="gramStart"/>
      <w:r w:rsidRPr="00161954">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161954">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61954">
        <w:rPr>
          <w:rFonts w:ascii="Times New Roman" w:eastAsia="Times New Roman" w:hAnsi="Times New Roman" w:cs="Times New Roman"/>
          <w:sz w:val="24"/>
          <w:szCs w:val="24"/>
          <w:lang w:eastAsia="ru-RU"/>
        </w:rPr>
        <w:t>с даты получения</w:t>
      </w:r>
      <w:proofErr w:type="gramEnd"/>
      <w:r w:rsidRPr="00161954">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Оператор обязан сообщить </w:t>
      </w:r>
      <w:proofErr w:type="gramStart"/>
      <w:r w:rsidRPr="00161954">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61954">
        <w:rPr>
          <w:rFonts w:ascii="Times New Roman" w:eastAsia="Times New Roman" w:hAnsi="Times New Roman" w:cs="Times New Roman"/>
          <w:sz w:val="24"/>
          <w:szCs w:val="24"/>
          <w:lang w:eastAsia="ru-RU"/>
        </w:rPr>
        <w:t xml:space="preserve"> получения такого запроса.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61954">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61954">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61954">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w:t>
      </w:r>
      <w:proofErr w:type="gramStart"/>
      <w:r w:rsidRPr="00161954">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61954">
        <w:rPr>
          <w:rFonts w:ascii="Times New Roman" w:eastAsia="Times New Roman" w:hAnsi="Times New Roman" w:cs="Times New Roman"/>
          <w:sz w:val="24"/>
          <w:szCs w:val="24"/>
          <w:lang w:eastAsia="ru-RU"/>
        </w:rPr>
        <w:t xml:space="preserve"> и снять блокирование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61954">
        <w:rPr>
          <w:rFonts w:ascii="Times New Roman" w:eastAsia="Times New Roman" w:hAnsi="Times New Roman" w:cs="Times New Roman"/>
          <w:sz w:val="24"/>
          <w:szCs w:val="24"/>
          <w:lang w:eastAsia="ru-RU"/>
        </w:rPr>
        <w:t>с даты</w:t>
      </w:r>
      <w:proofErr w:type="gramEnd"/>
      <w:r w:rsidRPr="00161954">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61954">
        <w:rPr>
          <w:rFonts w:ascii="Times New Roman" w:eastAsia="Times New Roman" w:hAnsi="Times New Roman" w:cs="Times New Roman"/>
          <w:sz w:val="24"/>
          <w:szCs w:val="24"/>
          <w:lang w:eastAsia="ru-RU"/>
        </w:rPr>
        <w:t>,</w:t>
      </w:r>
      <w:proofErr w:type="gramEnd"/>
      <w:r w:rsidRPr="00161954">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161954">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w:t>
      </w:r>
      <w:proofErr w:type="gramStart"/>
      <w:r w:rsidRPr="00161954">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61954">
        <w:rPr>
          <w:rFonts w:ascii="Times New Roman" w:eastAsia="Times New Roman" w:hAnsi="Times New Roman" w:cs="Times New Roman"/>
          <w:sz w:val="24"/>
          <w:szCs w:val="24"/>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xml:space="preserve">5. </w:t>
      </w:r>
      <w:proofErr w:type="gramStart"/>
      <w:r w:rsidRPr="00161954">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61954">
        <w:rPr>
          <w:rFonts w:ascii="Times New Roman" w:eastAsia="Times New Roman" w:hAnsi="Times New Roman" w:cs="Times New Roman"/>
          <w:sz w:val="24"/>
          <w:szCs w:val="24"/>
          <w:lang w:eastAsia="ru-RU"/>
        </w:rPr>
        <w:t xml:space="preserve"> </w:t>
      </w:r>
      <w:proofErr w:type="gramStart"/>
      <w:r w:rsidRPr="00161954">
        <w:rPr>
          <w:rFonts w:ascii="Times New Roman" w:eastAsia="Times New Roman" w:hAnsi="Times New Roman" w:cs="Times New Roman"/>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161954">
        <w:rPr>
          <w:rFonts w:ascii="Times New Roman" w:eastAsia="Times New Roman" w:hAnsi="Times New Roman" w:cs="Times New Roman"/>
          <w:sz w:val="24"/>
          <w:szCs w:val="24"/>
          <w:lang w:eastAsia="ru-RU"/>
        </w:rPr>
        <w:t xml:space="preserve"> законом или другими федеральными законами.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6. </w:t>
      </w:r>
      <w:proofErr w:type="gramStart"/>
      <w:r w:rsidRPr="00161954">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22. Уведомление об обработке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обрабатываемых</w:t>
      </w:r>
      <w:proofErr w:type="gramEnd"/>
      <w:r w:rsidRPr="00161954">
        <w:rPr>
          <w:rFonts w:ascii="Times New Roman" w:eastAsia="Times New Roman" w:hAnsi="Times New Roman" w:cs="Times New Roman"/>
          <w:sz w:val="24"/>
          <w:szCs w:val="24"/>
          <w:lang w:eastAsia="ru-RU"/>
        </w:rPr>
        <w:t xml:space="preserve"> в соответствии с трудовым законодательством;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1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сделанных субъектом персональных данных общедоступными;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4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9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наименование (фамилия, имя, отчество), адрес оператора;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цель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категории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правовое основание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(п. 7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7.1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дата начала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10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11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61954">
        <w:rPr>
          <w:rFonts w:ascii="Times New Roman" w:eastAsia="Times New Roman" w:hAnsi="Times New Roman" w:cs="Times New Roman"/>
          <w:sz w:val="24"/>
          <w:szCs w:val="24"/>
          <w:lang w:eastAsia="ru-RU"/>
        </w:rPr>
        <w:t>с даты поступления</w:t>
      </w:r>
      <w:proofErr w:type="gramEnd"/>
      <w:r w:rsidRPr="00161954">
        <w:rPr>
          <w:rFonts w:ascii="Times New Roman" w:eastAsia="Times New Roman" w:hAnsi="Times New Roman" w:cs="Times New Roman"/>
          <w:sz w:val="24"/>
          <w:szCs w:val="24"/>
          <w:lang w:eastAsia="ru-RU"/>
        </w:rPr>
        <w:t>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обязануведомить об этом уполномоченный орган по защите прав субъектов персональных данных в течение десяти рабочих дней </w:t>
      </w:r>
      <w:proofErr w:type="gramStart"/>
      <w:r w:rsidRPr="00161954">
        <w:rPr>
          <w:rFonts w:ascii="Times New Roman" w:eastAsia="Times New Roman" w:hAnsi="Times New Roman" w:cs="Times New Roman"/>
          <w:sz w:val="24"/>
          <w:szCs w:val="24"/>
          <w:lang w:eastAsia="ru-RU"/>
        </w:rPr>
        <w:t>с даты возникновения</w:t>
      </w:r>
      <w:proofErr w:type="gramEnd"/>
      <w:r w:rsidRPr="00161954">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7 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w:t>
      </w:r>
      <w:proofErr w:type="gramStart"/>
      <w:r w:rsidRPr="00161954">
        <w:rPr>
          <w:rFonts w:ascii="Times New Roman" w:eastAsia="Times New Roman" w:hAnsi="Times New Roman" w:cs="Times New Roman"/>
          <w:sz w:val="24"/>
          <w:szCs w:val="24"/>
          <w:lang w:eastAsia="ru-RU"/>
        </w:rPr>
        <w:t>введена</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осуществлять внутренний </w:t>
      </w:r>
      <w:proofErr w:type="gramStart"/>
      <w:r w:rsidRPr="00161954">
        <w:rPr>
          <w:rFonts w:ascii="Times New Roman" w:eastAsia="Times New Roman" w:hAnsi="Times New Roman" w:cs="Times New Roman"/>
          <w:sz w:val="24"/>
          <w:szCs w:val="24"/>
          <w:lang w:eastAsia="ru-RU"/>
        </w:rPr>
        <w:t>контроль за</w:t>
      </w:r>
      <w:proofErr w:type="gramEnd"/>
      <w:r w:rsidRPr="00161954">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2) доводить до сведения </w:t>
      </w:r>
      <w:proofErr w:type="gramStart"/>
      <w:r w:rsidRPr="00161954">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161954">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161954">
        <w:rPr>
          <w:rFonts w:ascii="Times New Roman" w:eastAsia="Times New Roman" w:hAnsi="Times New Roman" w:cs="Times New Roman"/>
          <w:sz w:val="24"/>
          <w:szCs w:val="24"/>
          <w:lang w:eastAsia="ru-RU"/>
        </w:rPr>
        <w:t>контроль за</w:t>
      </w:r>
      <w:proofErr w:type="gramEnd"/>
      <w:r w:rsidRPr="00161954">
        <w:rPr>
          <w:rFonts w:ascii="Times New Roman" w:eastAsia="Times New Roman" w:hAnsi="Times New Roman" w:cs="Times New Roman"/>
          <w:sz w:val="24"/>
          <w:szCs w:val="24"/>
          <w:lang w:eastAsia="ru-RU"/>
        </w:rPr>
        <w:t xml:space="preserve"> приемом и обработкой таких обращений и запросов.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Глава 5. КОНТРОЛЬ И НАДЗОР ЗА ОБРАБОТКОЙ </w:t>
      </w:r>
      <w:proofErr w:type="gramStart"/>
      <w:r w:rsidRPr="00161954">
        <w:rPr>
          <w:rFonts w:ascii="Times New Roman" w:eastAsia="Times New Roman" w:hAnsi="Times New Roman" w:cs="Times New Roman"/>
          <w:sz w:val="24"/>
          <w:szCs w:val="24"/>
          <w:lang w:eastAsia="ru-RU"/>
        </w:rPr>
        <w:t>ПЕРСОНАЛЬНЫХ</w:t>
      </w:r>
      <w:proofErr w:type="gramEnd"/>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ДАННЫХ. ОТВЕТСТВЕННОСТЬ ЗА НАРУШЕНИЕ ТРЕБОВАНИЙ</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both"/>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1. </w:t>
      </w:r>
      <w:proofErr w:type="gramStart"/>
      <w:r w:rsidRPr="00161954">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(п. 5.1 </w:t>
      </w:r>
      <w:proofErr w:type="gramStart"/>
      <w:r w:rsidRPr="00161954">
        <w:rPr>
          <w:rFonts w:ascii="Times New Roman" w:eastAsia="Times New Roman" w:hAnsi="Times New Roman" w:cs="Times New Roman"/>
          <w:sz w:val="24"/>
          <w:szCs w:val="24"/>
          <w:lang w:eastAsia="ru-RU"/>
        </w:rPr>
        <w:t>введен</w:t>
      </w:r>
      <w:proofErr w:type="gramEnd"/>
      <w:r w:rsidRPr="00161954">
        <w:rPr>
          <w:rFonts w:ascii="Times New Roman" w:eastAsia="Times New Roman" w:hAnsi="Times New Roman" w:cs="Times New Roman"/>
          <w:sz w:val="24"/>
          <w:szCs w:val="24"/>
          <w:lang w:eastAsia="ru-RU"/>
        </w:rPr>
        <w:t xml:space="preserve">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bookmarkStart w:id="0" w:name="_GoBack"/>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вести реестр операторов;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roofErr w:type="gramStart"/>
      <w:r w:rsidRPr="00161954">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bookmarkEnd w:id="0"/>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5.1 введена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(в ред. Федерального закона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2 введена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jc w:val="center"/>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Глава 6. ЗАКЛЮЧИТЕЛЬНЫЕ ПОЛОЖЕНИЯ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p>
    <w:p w:rsidR="00161954" w:rsidRPr="00161954" w:rsidRDefault="00161954" w:rsidP="00161954">
      <w:pPr>
        <w:spacing w:after="0" w:line="240" w:lineRule="auto"/>
        <w:jc w:val="both"/>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Статья 25. Заключительные положения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lastRenderedPageBreak/>
        <w:t xml:space="preserve">2.1. Операторы, которые осуществляли обработку персональных данных до 1 июля 2011 года, обязаны представить </w:t>
      </w:r>
      <w:proofErr w:type="gramStart"/>
      <w:r w:rsidRPr="00161954">
        <w:rPr>
          <w:rFonts w:ascii="Times New Roman" w:eastAsia="Times New Roman" w:hAnsi="Times New Roman" w:cs="Times New Roman"/>
          <w:sz w:val="24"/>
          <w:szCs w:val="24"/>
          <w:lang w:eastAsia="ru-RU"/>
        </w:rPr>
        <w:t>в</w:t>
      </w:r>
      <w:proofErr w:type="gramEnd"/>
      <w:r w:rsidRPr="00161954">
        <w:rPr>
          <w:rFonts w:ascii="Times New Roman" w:eastAsia="Times New Roman" w:hAnsi="Times New Roman" w:cs="Times New Roman"/>
          <w:sz w:val="24"/>
          <w:szCs w:val="24"/>
          <w:lang w:eastAsia="ru-RU"/>
        </w:rPr>
        <w:t xml:space="preserve"> </w:t>
      </w:r>
      <w:proofErr w:type="gramStart"/>
      <w:r w:rsidRPr="00161954">
        <w:rPr>
          <w:rFonts w:ascii="Times New Roman" w:eastAsia="Times New Roman" w:hAnsi="Times New Roman" w:cs="Times New Roman"/>
          <w:sz w:val="24"/>
          <w:szCs w:val="24"/>
          <w:lang w:eastAsia="ru-RU"/>
        </w:rPr>
        <w:t>уполномоченный</w:t>
      </w:r>
      <w:proofErr w:type="gramEnd"/>
      <w:r w:rsidRPr="00161954">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(часть 2.1 введена Федеральным законом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3. Утратил силу. - Федеральный закон от 25.07.2011 N 261-ФЗ.</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w:t>
      </w:r>
    </w:p>
    <w:p w:rsidR="00161954" w:rsidRPr="00161954" w:rsidRDefault="00161954" w:rsidP="00161954">
      <w:pPr>
        <w:spacing w:after="0" w:line="240" w:lineRule="auto"/>
        <w:rPr>
          <w:rFonts w:ascii="Times New Roman" w:eastAsia="Times New Roman" w:hAnsi="Times New Roman" w:cs="Times New Roman"/>
          <w:sz w:val="24"/>
          <w:szCs w:val="24"/>
          <w:lang w:eastAsia="ru-RU"/>
        </w:rPr>
      </w:pPr>
      <w:r w:rsidRPr="00161954">
        <w:rPr>
          <w:rFonts w:ascii="Times New Roman" w:eastAsia="Times New Roman" w:hAnsi="Times New Roman" w:cs="Times New Roman"/>
          <w:sz w:val="24"/>
          <w:szCs w:val="24"/>
          <w:lang w:eastAsia="ru-RU"/>
        </w:rPr>
        <w:t xml:space="preserve">4. </w:t>
      </w:r>
      <w:proofErr w:type="gramStart"/>
      <w:r w:rsidRPr="00161954">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161954">
        <w:rPr>
          <w:rFonts w:ascii="Times New Roman" w:eastAsia="Times New Roman" w:hAnsi="Times New Roman" w:cs="Times New Roman"/>
          <w:sz w:val="24"/>
          <w:szCs w:val="24"/>
          <w:lang w:eastAsia="ru-RU"/>
        </w:rPr>
        <w:t xml:space="preserve"> 2008 года.</w:t>
      </w:r>
    </w:p>
    <w:p w:rsidR="00161954" w:rsidRPr="00161954" w:rsidRDefault="00161954" w:rsidP="00161954">
      <w:pPr>
        <w:spacing w:after="0" w:line="240" w:lineRule="auto"/>
        <w:jc w:val="right"/>
        <w:rPr>
          <w:rFonts w:ascii="Times New Roman" w:eastAsia="Times New Roman" w:hAnsi="Times New Roman" w:cs="Times New Roman"/>
          <w:sz w:val="24"/>
          <w:szCs w:val="24"/>
          <w:lang w:eastAsia="ru-RU"/>
        </w:rPr>
      </w:pPr>
      <w:r w:rsidRPr="00161954">
        <w:rPr>
          <w:rFonts w:ascii="Times New Roman" w:eastAsia="Times New Roman" w:hAnsi="Times New Roman" w:cs="Times New Roman"/>
          <w:b/>
          <w:bCs/>
          <w:sz w:val="24"/>
          <w:szCs w:val="24"/>
          <w:lang w:eastAsia="ru-RU"/>
        </w:rPr>
        <w:t>Президент </w:t>
      </w:r>
      <w:r w:rsidRPr="00161954">
        <w:rPr>
          <w:rFonts w:ascii="Times New Roman" w:eastAsia="Times New Roman" w:hAnsi="Times New Roman" w:cs="Times New Roman"/>
          <w:b/>
          <w:bCs/>
          <w:sz w:val="24"/>
          <w:szCs w:val="24"/>
          <w:lang w:eastAsia="ru-RU"/>
        </w:rPr>
        <w:br/>
        <w:t>Российской Федерации </w:t>
      </w:r>
      <w:r w:rsidRPr="00161954">
        <w:rPr>
          <w:rFonts w:ascii="Times New Roman" w:eastAsia="Times New Roman" w:hAnsi="Times New Roman" w:cs="Times New Roman"/>
          <w:b/>
          <w:bCs/>
          <w:sz w:val="24"/>
          <w:szCs w:val="24"/>
          <w:lang w:eastAsia="ru-RU"/>
        </w:rPr>
        <w:br/>
        <w:t>В. Путин</w:t>
      </w:r>
    </w:p>
    <w:p w:rsidR="00C71451" w:rsidRDefault="00C71451"/>
    <w:sectPr w:rsidR="00C71451" w:rsidSect="00E7427F">
      <w:pgSz w:w="11906" w:h="16838" w:code="9"/>
      <w:pgMar w:top="737" w:right="850"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D4B80"/>
    <w:multiLevelType w:val="multilevel"/>
    <w:tmpl w:val="860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54"/>
    <w:rsid w:val="00161954"/>
    <w:rsid w:val="00C71451"/>
    <w:rsid w:val="00E7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6195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5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6195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61954"/>
  </w:style>
  <w:style w:type="character" w:styleId="a3">
    <w:name w:val="Hyperlink"/>
    <w:basedOn w:val="a0"/>
    <w:uiPriority w:val="99"/>
    <w:semiHidden/>
    <w:unhideWhenUsed/>
    <w:rsid w:val="00161954"/>
    <w:rPr>
      <w:color w:val="0000FF"/>
      <w:u w:val="single"/>
    </w:rPr>
  </w:style>
  <w:style w:type="character" w:styleId="a4">
    <w:name w:val="FollowedHyperlink"/>
    <w:basedOn w:val="a0"/>
    <w:uiPriority w:val="99"/>
    <w:semiHidden/>
    <w:unhideWhenUsed/>
    <w:rsid w:val="00161954"/>
    <w:rPr>
      <w:color w:val="800080"/>
      <w:u w:val="single"/>
    </w:rPr>
  </w:style>
  <w:style w:type="paragraph" w:styleId="a5">
    <w:name w:val="Normal (Web)"/>
    <w:basedOn w:val="a"/>
    <w:uiPriority w:val="99"/>
    <w:semiHidden/>
    <w:unhideWhenUsed/>
    <w:rsid w:val="00161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1954"/>
    <w:rPr>
      <w:i/>
      <w:iCs/>
    </w:rPr>
  </w:style>
  <w:style w:type="character" w:customStyle="1" w:styleId="apple-converted-space">
    <w:name w:val="apple-converted-space"/>
    <w:basedOn w:val="a0"/>
    <w:rsid w:val="00161954"/>
  </w:style>
  <w:style w:type="character" w:customStyle="1" w:styleId="r">
    <w:name w:val="r"/>
    <w:basedOn w:val="a0"/>
    <w:rsid w:val="00161954"/>
  </w:style>
  <w:style w:type="character" w:customStyle="1" w:styleId="rl">
    <w:name w:val="rl"/>
    <w:basedOn w:val="a0"/>
    <w:rsid w:val="00161954"/>
  </w:style>
  <w:style w:type="character" w:styleId="a7">
    <w:name w:val="Strong"/>
    <w:basedOn w:val="a0"/>
    <w:uiPriority w:val="22"/>
    <w:qFormat/>
    <w:rsid w:val="00161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6195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5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6195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61954"/>
  </w:style>
  <w:style w:type="character" w:styleId="a3">
    <w:name w:val="Hyperlink"/>
    <w:basedOn w:val="a0"/>
    <w:uiPriority w:val="99"/>
    <w:semiHidden/>
    <w:unhideWhenUsed/>
    <w:rsid w:val="00161954"/>
    <w:rPr>
      <w:color w:val="0000FF"/>
      <w:u w:val="single"/>
    </w:rPr>
  </w:style>
  <w:style w:type="character" w:styleId="a4">
    <w:name w:val="FollowedHyperlink"/>
    <w:basedOn w:val="a0"/>
    <w:uiPriority w:val="99"/>
    <w:semiHidden/>
    <w:unhideWhenUsed/>
    <w:rsid w:val="00161954"/>
    <w:rPr>
      <w:color w:val="800080"/>
      <w:u w:val="single"/>
    </w:rPr>
  </w:style>
  <w:style w:type="paragraph" w:styleId="a5">
    <w:name w:val="Normal (Web)"/>
    <w:basedOn w:val="a"/>
    <w:uiPriority w:val="99"/>
    <w:semiHidden/>
    <w:unhideWhenUsed/>
    <w:rsid w:val="00161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1954"/>
    <w:rPr>
      <w:i/>
      <w:iCs/>
    </w:rPr>
  </w:style>
  <w:style w:type="character" w:customStyle="1" w:styleId="apple-converted-space">
    <w:name w:val="apple-converted-space"/>
    <w:basedOn w:val="a0"/>
    <w:rsid w:val="00161954"/>
  </w:style>
  <w:style w:type="character" w:customStyle="1" w:styleId="r">
    <w:name w:val="r"/>
    <w:basedOn w:val="a0"/>
    <w:rsid w:val="00161954"/>
  </w:style>
  <w:style w:type="character" w:customStyle="1" w:styleId="rl">
    <w:name w:val="rl"/>
    <w:basedOn w:val="a0"/>
    <w:rsid w:val="00161954"/>
  </w:style>
  <w:style w:type="character" w:styleId="a7">
    <w:name w:val="Strong"/>
    <w:basedOn w:val="a0"/>
    <w:uiPriority w:val="22"/>
    <w:qFormat/>
    <w:rsid w:val="001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574">
      <w:bodyDiv w:val="1"/>
      <w:marLeft w:val="0"/>
      <w:marRight w:val="0"/>
      <w:marTop w:val="0"/>
      <w:marBottom w:val="0"/>
      <w:divBdr>
        <w:top w:val="none" w:sz="0" w:space="0" w:color="auto"/>
        <w:left w:val="none" w:sz="0" w:space="0" w:color="auto"/>
        <w:bottom w:val="none" w:sz="0" w:space="0" w:color="auto"/>
        <w:right w:val="none" w:sz="0" w:space="0" w:color="auto"/>
      </w:divBdr>
      <w:divsChild>
        <w:div w:id="1281375811">
          <w:marLeft w:val="0"/>
          <w:marRight w:val="0"/>
          <w:marTop w:val="0"/>
          <w:marBottom w:val="0"/>
          <w:divBdr>
            <w:top w:val="none" w:sz="0" w:space="0" w:color="auto"/>
            <w:left w:val="none" w:sz="0" w:space="0" w:color="auto"/>
            <w:bottom w:val="none" w:sz="0" w:space="0" w:color="auto"/>
            <w:right w:val="none" w:sz="0" w:space="0" w:color="auto"/>
          </w:divBdr>
        </w:div>
        <w:div w:id="638848866">
          <w:marLeft w:val="0"/>
          <w:marRight w:val="0"/>
          <w:marTop w:val="0"/>
          <w:marBottom w:val="240"/>
          <w:divBdr>
            <w:top w:val="none" w:sz="0" w:space="0" w:color="auto"/>
            <w:left w:val="none" w:sz="0" w:space="0" w:color="auto"/>
            <w:bottom w:val="none" w:sz="0" w:space="0" w:color="auto"/>
            <w:right w:val="none" w:sz="0" w:space="0" w:color="auto"/>
          </w:divBdr>
        </w:div>
        <w:div w:id="633372666">
          <w:marLeft w:val="0"/>
          <w:marRight w:val="0"/>
          <w:marTop w:val="0"/>
          <w:marBottom w:val="0"/>
          <w:divBdr>
            <w:top w:val="none" w:sz="0" w:space="0" w:color="auto"/>
            <w:left w:val="none" w:sz="0" w:space="0" w:color="auto"/>
            <w:bottom w:val="none" w:sz="0" w:space="0" w:color="auto"/>
            <w:right w:val="none" w:sz="0" w:space="0" w:color="auto"/>
          </w:divBdr>
          <w:divsChild>
            <w:div w:id="602227170">
              <w:marLeft w:val="0"/>
              <w:marRight w:val="0"/>
              <w:marTop w:val="0"/>
              <w:marBottom w:val="0"/>
              <w:divBdr>
                <w:top w:val="none" w:sz="0" w:space="0" w:color="auto"/>
                <w:left w:val="none" w:sz="0" w:space="0" w:color="auto"/>
                <w:bottom w:val="none" w:sz="0" w:space="0" w:color="auto"/>
                <w:right w:val="none" w:sz="0" w:space="0" w:color="auto"/>
              </w:divBdr>
              <w:divsChild>
                <w:div w:id="984889558">
                  <w:marLeft w:val="0"/>
                  <w:marRight w:val="0"/>
                  <w:marTop w:val="0"/>
                  <w:marBottom w:val="0"/>
                  <w:divBdr>
                    <w:top w:val="none" w:sz="0" w:space="0" w:color="auto"/>
                    <w:left w:val="none" w:sz="0" w:space="0" w:color="auto"/>
                    <w:bottom w:val="none" w:sz="0" w:space="0" w:color="auto"/>
                    <w:right w:val="none" w:sz="0" w:space="0" w:color="auto"/>
                  </w:divBdr>
                  <w:divsChild>
                    <w:div w:id="847015839">
                      <w:marLeft w:val="0"/>
                      <w:marRight w:val="0"/>
                      <w:marTop w:val="0"/>
                      <w:marBottom w:val="0"/>
                      <w:divBdr>
                        <w:top w:val="none" w:sz="0" w:space="0" w:color="auto"/>
                        <w:left w:val="none" w:sz="0" w:space="0" w:color="auto"/>
                        <w:bottom w:val="none" w:sz="0" w:space="0" w:color="auto"/>
                        <w:right w:val="none" w:sz="0" w:space="0" w:color="auto"/>
                      </w:divBdr>
                    </w:div>
                    <w:div w:id="1435593493">
                      <w:marLeft w:val="0"/>
                      <w:marRight w:val="0"/>
                      <w:marTop w:val="0"/>
                      <w:marBottom w:val="0"/>
                      <w:divBdr>
                        <w:top w:val="none" w:sz="0" w:space="0" w:color="auto"/>
                        <w:left w:val="none" w:sz="0" w:space="0" w:color="auto"/>
                        <w:bottom w:val="none" w:sz="0" w:space="0" w:color="auto"/>
                        <w:right w:val="none" w:sz="0" w:space="0" w:color="auto"/>
                      </w:divBdr>
                    </w:div>
                    <w:div w:id="466704785">
                      <w:marLeft w:val="0"/>
                      <w:marRight w:val="0"/>
                      <w:marTop w:val="0"/>
                      <w:marBottom w:val="0"/>
                      <w:divBdr>
                        <w:top w:val="none" w:sz="0" w:space="0" w:color="auto"/>
                        <w:left w:val="none" w:sz="0" w:space="0" w:color="auto"/>
                        <w:bottom w:val="none" w:sz="0" w:space="0" w:color="auto"/>
                        <w:right w:val="none" w:sz="0" w:space="0" w:color="auto"/>
                      </w:divBdr>
                    </w:div>
                  </w:divsChild>
                </w:div>
                <w:div w:id="545407986">
                  <w:marLeft w:val="0"/>
                  <w:marRight w:val="0"/>
                  <w:marTop w:val="0"/>
                  <w:marBottom w:val="0"/>
                  <w:divBdr>
                    <w:top w:val="none" w:sz="0" w:space="0" w:color="auto"/>
                    <w:left w:val="none" w:sz="0" w:space="0" w:color="auto"/>
                    <w:bottom w:val="none" w:sz="0" w:space="0" w:color="auto"/>
                    <w:right w:val="none" w:sz="0" w:space="0" w:color="auto"/>
                  </w:divBdr>
                  <w:divsChild>
                    <w:div w:id="137961679">
                      <w:marLeft w:val="0"/>
                      <w:marRight w:val="0"/>
                      <w:marTop w:val="0"/>
                      <w:marBottom w:val="0"/>
                      <w:divBdr>
                        <w:top w:val="none" w:sz="0" w:space="0" w:color="auto"/>
                        <w:left w:val="none" w:sz="0" w:space="0" w:color="auto"/>
                        <w:bottom w:val="none" w:sz="0" w:space="0" w:color="auto"/>
                        <w:right w:val="none" w:sz="0" w:space="0" w:color="auto"/>
                      </w:divBdr>
                    </w:div>
                    <w:div w:id="889267829">
                      <w:marLeft w:val="0"/>
                      <w:marRight w:val="0"/>
                      <w:marTop w:val="0"/>
                      <w:marBottom w:val="0"/>
                      <w:divBdr>
                        <w:top w:val="none" w:sz="0" w:space="0" w:color="auto"/>
                        <w:left w:val="none" w:sz="0" w:space="0" w:color="auto"/>
                        <w:bottom w:val="none" w:sz="0" w:space="0" w:color="auto"/>
                        <w:right w:val="none" w:sz="0" w:space="0" w:color="auto"/>
                      </w:divBdr>
                    </w:div>
                    <w:div w:id="2070303443">
                      <w:marLeft w:val="0"/>
                      <w:marRight w:val="0"/>
                      <w:marTop w:val="0"/>
                      <w:marBottom w:val="0"/>
                      <w:divBdr>
                        <w:top w:val="none" w:sz="0" w:space="0" w:color="auto"/>
                        <w:left w:val="none" w:sz="0" w:space="0" w:color="auto"/>
                        <w:bottom w:val="none" w:sz="0" w:space="0" w:color="auto"/>
                        <w:right w:val="none" w:sz="0" w:space="0" w:color="auto"/>
                      </w:divBdr>
                    </w:div>
                    <w:div w:id="134765480">
                      <w:marLeft w:val="0"/>
                      <w:marRight w:val="0"/>
                      <w:marTop w:val="0"/>
                      <w:marBottom w:val="0"/>
                      <w:divBdr>
                        <w:top w:val="none" w:sz="0" w:space="0" w:color="auto"/>
                        <w:left w:val="none" w:sz="0" w:space="0" w:color="auto"/>
                        <w:bottom w:val="none" w:sz="0" w:space="0" w:color="auto"/>
                        <w:right w:val="none" w:sz="0" w:space="0" w:color="auto"/>
                      </w:divBdr>
                    </w:div>
                    <w:div w:id="1469933709">
                      <w:marLeft w:val="0"/>
                      <w:marRight w:val="0"/>
                      <w:marTop w:val="0"/>
                      <w:marBottom w:val="0"/>
                      <w:divBdr>
                        <w:top w:val="none" w:sz="0" w:space="0" w:color="auto"/>
                        <w:left w:val="none" w:sz="0" w:space="0" w:color="auto"/>
                        <w:bottom w:val="none" w:sz="0" w:space="0" w:color="auto"/>
                        <w:right w:val="none" w:sz="0" w:space="0" w:color="auto"/>
                      </w:divBdr>
                    </w:div>
                    <w:div w:id="182331813">
                      <w:marLeft w:val="0"/>
                      <w:marRight w:val="0"/>
                      <w:marTop w:val="0"/>
                      <w:marBottom w:val="0"/>
                      <w:divBdr>
                        <w:top w:val="none" w:sz="0" w:space="0" w:color="auto"/>
                        <w:left w:val="none" w:sz="0" w:space="0" w:color="auto"/>
                        <w:bottom w:val="none" w:sz="0" w:space="0" w:color="auto"/>
                        <w:right w:val="none" w:sz="0" w:space="0" w:color="auto"/>
                      </w:divBdr>
                    </w:div>
                  </w:divsChild>
                </w:div>
                <w:div w:id="1911429382">
                  <w:marLeft w:val="0"/>
                  <w:marRight w:val="0"/>
                  <w:marTop w:val="0"/>
                  <w:marBottom w:val="0"/>
                  <w:divBdr>
                    <w:top w:val="none" w:sz="0" w:space="0" w:color="auto"/>
                    <w:left w:val="none" w:sz="0" w:space="0" w:color="auto"/>
                    <w:bottom w:val="none" w:sz="0" w:space="0" w:color="auto"/>
                    <w:right w:val="none" w:sz="0" w:space="0" w:color="auto"/>
                  </w:divBdr>
                  <w:divsChild>
                    <w:div w:id="996373163">
                      <w:marLeft w:val="0"/>
                      <w:marRight w:val="0"/>
                      <w:marTop w:val="0"/>
                      <w:marBottom w:val="0"/>
                      <w:divBdr>
                        <w:top w:val="none" w:sz="0" w:space="0" w:color="auto"/>
                        <w:left w:val="none" w:sz="0" w:space="0" w:color="auto"/>
                        <w:bottom w:val="none" w:sz="0" w:space="0" w:color="auto"/>
                        <w:right w:val="none" w:sz="0" w:space="0" w:color="auto"/>
                      </w:divBdr>
                    </w:div>
                    <w:div w:id="1004671463">
                      <w:marLeft w:val="0"/>
                      <w:marRight w:val="0"/>
                      <w:marTop w:val="0"/>
                      <w:marBottom w:val="0"/>
                      <w:divBdr>
                        <w:top w:val="none" w:sz="0" w:space="0" w:color="auto"/>
                        <w:left w:val="none" w:sz="0" w:space="0" w:color="auto"/>
                        <w:bottom w:val="none" w:sz="0" w:space="0" w:color="auto"/>
                        <w:right w:val="none" w:sz="0" w:space="0" w:color="auto"/>
                      </w:divBdr>
                    </w:div>
                    <w:div w:id="1741630350">
                      <w:marLeft w:val="0"/>
                      <w:marRight w:val="0"/>
                      <w:marTop w:val="0"/>
                      <w:marBottom w:val="0"/>
                      <w:divBdr>
                        <w:top w:val="none" w:sz="0" w:space="0" w:color="auto"/>
                        <w:left w:val="none" w:sz="0" w:space="0" w:color="auto"/>
                        <w:bottom w:val="none" w:sz="0" w:space="0" w:color="auto"/>
                        <w:right w:val="none" w:sz="0" w:space="0" w:color="auto"/>
                      </w:divBdr>
                    </w:div>
                  </w:divsChild>
                </w:div>
                <w:div w:id="633099260">
                  <w:marLeft w:val="0"/>
                  <w:marRight w:val="0"/>
                  <w:marTop w:val="0"/>
                  <w:marBottom w:val="0"/>
                  <w:divBdr>
                    <w:top w:val="none" w:sz="0" w:space="0" w:color="auto"/>
                    <w:left w:val="none" w:sz="0" w:space="0" w:color="auto"/>
                    <w:bottom w:val="none" w:sz="0" w:space="0" w:color="auto"/>
                    <w:right w:val="none" w:sz="0" w:space="0" w:color="auto"/>
                  </w:divBdr>
                  <w:divsChild>
                    <w:div w:id="239558545">
                      <w:marLeft w:val="0"/>
                      <w:marRight w:val="0"/>
                      <w:marTop w:val="0"/>
                      <w:marBottom w:val="0"/>
                      <w:divBdr>
                        <w:top w:val="none" w:sz="0" w:space="0" w:color="auto"/>
                        <w:left w:val="none" w:sz="0" w:space="0" w:color="auto"/>
                        <w:bottom w:val="none" w:sz="0" w:space="0" w:color="auto"/>
                        <w:right w:val="none" w:sz="0" w:space="0" w:color="auto"/>
                      </w:divBdr>
                    </w:div>
                    <w:div w:id="1492985826">
                      <w:marLeft w:val="0"/>
                      <w:marRight w:val="0"/>
                      <w:marTop w:val="0"/>
                      <w:marBottom w:val="0"/>
                      <w:divBdr>
                        <w:top w:val="none" w:sz="0" w:space="0" w:color="auto"/>
                        <w:left w:val="none" w:sz="0" w:space="0" w:color="auto"/>
                        <w:bottom w:val="none" w:sz="0" w:space="0" w:color="auto"/>
                        <w:right w:val="none" w:sz="0" w:space="0" w:color="auto"/>
                      </w:divBdr>
                    </w:div>
                    <w:div w:id="310596085">
                      <w:marLeft w:val="0"/>
                      <w:marRight w:val="0"/>
                      <w:marTop w:val="0"/>
                      <w:marBottom w:val="0"/>
                      <w:divBdr>
                        <w:top w:val="none" w:sz="0" w:space="0" w:color="auto"/>
                        <w:left w:val="none" w:sz="0" w:space="0" w:color="auto"/>
                        <w:bottom w:val="none" w:sz="0" w:space="0" w:color="auto"/>
                        <w:right w:val="none" w:sz="0" w:space="0" w:color="auto"/>
                      </w:divBdr>
                    </w:div>
                    <w:div w:id="1024751565">
                      <w:marLeft w:val="0"/>
                      <w:marRight w:val="0"/>
                      <w:marTop w:val="0"/>
                      <w:marBottom w:val="0"/>
                      <w:divBdr>
                        <w:top w:val="none" w:sz="0" w:space="0" w:color="auto"/>
                        <w:left w:val="none" w:sz="0" w:space="0" w:color="auto"/>
                        <w:bottom w:val="none" w:sz="0" w:space="0" w:color="auto"/>
                        <w:right w:val="none" w:sz="0" w:space="0" w:color="auto"/>
                      </w:divBdr>
                    </w:div>
                  </w:divsChild>
                </w:div>
                <w:div w:id="376979445">
                  <w:marLeft w:val="0"/>
                  <w:marRight w:val="0"/>
                  <w:marTop w:val="0"/>
                  <w:marBottom w:val="0"/>
                  <w:divBdr>
                    <w:top w:val="none" w:sz="0" w:space="0" w:color="auto"/>
                    <w:left w:val="none" w:sz="0" w:space="0" w:color="auto"/>
                    <w:bottom w:val="none" w:sz="0" w:space="0" w:color="auto"/>
                    <w:right w:val="none" w:sz="0" w:space="0" w:color="auto"/>
                  </w:divBdr>
                  <w:divsChild>
                    <w:div w:id="258375080">
                      <w:marLeft w:val="0"/>
                      <w:marRight w:val="0"/>
                      <w:marTop w:val="0"/>
                      <w:marBottom w:val="0"/>
                      <w:divBdr>
                        <w:top w:val="none" w:sz="0" w:space="0" w:color="auto"/>
                        <w:left w:val="none" w:sz="0" w:space="0" w:color="auto"/>
                        <w:bottom w:val="none" w:sz="0" w:space="0" w:color="auto"/>
                        <w:right w:val="none" w:sz="0" w:space="0" w:color="auto"/>
                      </w:divBdr>
                    </w:div>
                    <w:div w:id="9721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27000.ru/zakonodatelstvo/federalnye-zakony-rf/zakon-o-personalnyh-dannyh/sendto_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11684</Words>
  <Characters>66605</Characters>
  <Application>Microsoft Office Word</Application>
  <DocSecurity>0</DocSecurity>
  <Lines>555</Lines>
  <Paragraphs>156</Paragraphs>
  <ScaleCrop>false</ScaleCrop>
  <Company>Home</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2015-05-02T08:11:00Z</dcterms:created>
  <dcterms:modified xsi:type="dcterms:W3CDTF">2015-05-02T08:12:00Z</dcterms:modified>
</cp:coreProperties>
</file>